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3F2BF" w14:textId="77777777" w:rsidR="004E2674" w:rsidRPr="004E2674" w:rsidRDefault="004E2674" w:rsidP="004E2674">
      <w:pPr>
        <w:widowControl/>
        <w:shd w:val="clear" w:color="auto" w:fill="FFFFFF"/>
        <w:wordWrap/>
        <w:autoSpaceDE/>
        <w:autoSpaceDN/>
        <w:spacing w:after="0" w:line="585" w:lineRule="atLeast"/>
        <w:jc w:val="center"/>
        <w:outlineLvl w:val="1"/>
        <w:rPr>
          <w:rFonts w:ascii="Microsoft YaHei" w:eastAsia="Microsoft YaHei" w:hAnsi="Microsoft YaHei" w:cs="굴림"/>
          <w:color w:val="333333"/>
          <w:kern w:val="0"/>
          <w:sz w:val="39"/>
          <w:szCs w:val="39"/>
          <w:lang w:eastAsia="zh-CN"/>
          <w14:ligatures w14:val="none"/>
        </w:rPr>
      </w:pPr>
      <w:r w:rsidRPr="004E2674">
        <w:rPr>
          <w:rFonts w:ascii="Microsoft YaHei" w:eastAsia="Microsoft YaHei" w:hAnsi="Microsoft YaHei" w:cs="굴림" w:hint="eastAsia"/>
          <w:color w:val="333333"/>
          <w:kern w:val="0"/>
          <w:sz w:val="39"/>
          <w:szCs w:val="39"/>
          <w:lang w:eastAsia="zh-CN"/>
          <w14:ligatures w14:val="none"/>
        </w:rPr>
        <w:t>中检院关于发布《国际权威化妆品安全评估数据索引》和《已上市产品原料使用信息》的通知</w:t>
      </w:r>
    </w:p>
    <w:p w14:paraId="6E2AC6A9" w14:textId="77777777" w:rsidR="004E2674" w:rsidRDefault="004E2674" w:rsidP="004E2674">
      <w:pPr>
        <w:widowControl/>
        <w:shd w:val="clear" w:color="auto" w:fill="FFFFFF"/>
        <w:wordWrap/>
        <w:autoSpaceDE/>
        <w:autoSpaceDN/>
        <w:spacing w:after="0" w:line="315" w:lineRule="atLeast"/>
        <w:jc w:val="right"/>
        <w:rPr>
          <w:rFonts w:ascii="Microsoft YaHei" w:eastAsia="Microsoft YaHei" w:hAnsi="Microsoft YaHei" w:cs="굴림"/>
          <w:color w:val="919191"/>
          <w:kern w:val="0"/>
          <w:sz w:val="21"/>
          <w:szCs w:val="21"/>
          <w14:ligatures w14:val="none"/>
        </w:rPr>
      </w:pPr>
    </w:p>
    <w:p w14:paraId="63945091" w14:textId="6720BE20" w:rsidR="004E2674" w:rsidRPr="004E2674" w:rsidRDefault="004E2674" w:rsidP="004E2674">
      <w:pPr>
        <w:widowControl/>
        <w:shd w:val="clear" w:color="auto" w:fill="FFFFFF"/>
        <w:wordWrap/>
        <w:autoSpaceDE/>
        <w:autoSpaceDN/>
        <w:spacing w:after="0" w:line="315" w:lineRule="atLeast"/>
        <w:jc w:val="right"/>
        <w:rPr>
          <w:rFonts w:ascii="Microsoft YaHei" w:eastAsia="Microsoft YaHei" w:hAnsi="Microsoft YaHei" w:cs="굴림" w:hint="eastAsia"/>
          <w:color w:val="919191"/>
          <w:kern w:val="0"/>
          <w:sz w:val="21"/>
          <w:szCs w:val="21"/>
          <w:lang w:eastAsia="zh-CN"/>
          <w14:ligatures w14:val="none"/>
        </w:rPr>
      </w:pPr>
      <w:r w:rsidRPr="004E2674">
        <w:rPr>
          <w:rFonts w:ascii="Microsoft YaHei" w:eastAsia="Microsoft YaHei" w:hAnsi="Microsoft YaHei" w:cs="굴림" w:hint="eastAsia"/>
          <w:color w:val="919191"/>
          <w:kern w:val="0"/>
          <w:sz w:val="21"/>
          <w:szCs w:val="21"/>
          <w:lang w:eastAsia="zh-CN"/>
          <w14:ligatures w14:val="none"/>
        </w:rPr>
        <w:t>发布时间：2024-04-30</w:t>
      </w:r>
    </w:p>
    <w:p w14:paraId="748D2EB1" w14:textId="77777777" w:rsidR="004E2674" w:rsidRDefault="004E2674" w:rsidP="004E2674">
      <w:pPr>
        <w:widowControl/>
        <w:shd w:val="clear" w:color="auto" w:fill="FFFFFF"/>
        <w:wordWrap/>
        <w:autoSpaceDE/>
        <w:autoSpaceDN/>
        <w:spacing w:after="0" w:line="600" w:lineRule="atLeast"/>
        <w:jc w:val="left"/>
        <w:rPr>
          <w:rFonts w:ascii="SimSun" w:eastAsia="SimSun" w:hAnsi="SimSun" w:cs="굴림"/>
          <w:color w:val="000000"/>
          <w:kern w:val="0"/>
          <w:sz w:val="24"/>
          <w:szCs w:val="24"/>
          <w:lang w:eastAsia="zh-CN"/>
          <w14:ligatures w14:val="none"/>
        </w:rPr>
      </w:pPr>
    </w:p>
    <w:p w14:paraId="4BE3B9F2" w14:textId="7A1436F4" w:rsidR="004E2674" w:rsidRPr="004E2674" w:rsidRDefault="004E2674" w:rsidP="004E2674">
      <w:pPr>
        <w:widowControl/>
        <w:shd w:val="clear" w:color="auto" w:fill="FFFFFF"/>
        <w:wordWrap/>
        <w:autoSpaceDE/>
        <w:autoSpaceDN/>
        <w:spacing w:after="0" w:line="600" w:lineRule="atLeast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  <w14:ligatures w14:val="none"/>
        </w:rPr>
      </w:pPr>
      <w:r w:rsidRPr="004E2674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  <w14:ligatures w14:val="none"/>
        </w:rPr>
        <w:t>各有关单位：</w:t>
      </w:r>
    </w:p>
    <w:p w14:paraId="7A6148A2" w14:textId="77777777" w:rsidR="004E2674" w:rsidRPr="004E2674" w:rsidRDefault="004E2674" w:rsidP="004E2674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  <w14:ligatures w14:val="none"/>
        </w:rPr>
      </w:pPr>
      <w:r w:rsidRPr="004E2674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  <w14:ligatures w14:val="none"/>
        </w:rPr>
        <w:t>为引导化妆品行业提升化妆品安全评估能力和水平，规范开展化妆品安全评估工作，推进化妆品安全评估制度有序实施，依据《化妆品监督管理条例》《化妆品安全评估技术导则（2021年版）》和《优化化妆品安全评估管理若干措施》等相关法规和规范性文件要求，中检院制定了《国际权威化妆品安全评估数据索引》和《已上市产品原料使用信息》（详见附件），现予发布。</w:t>
      </w:r>
    </w:p>
    <w:p w14:paraId="012C7940" w14:textId="77777777" w:rsidR="004E2674" w:rsidRPr="004E2674" w:rsidRDefault="004E2674" w:rsidP="004E2674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  <w14:ligatures w14:val="none"/>
        </w:rPr>
      </w:pPr>
      <w:r w:rsidRPr="004E2674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  <w14:ligatures w14:val="none"/>
        </w:rPr>
        <w:t>特此通知。 </w:t>
      </w:r>
    </w:p>
    <w:p w14:paraId="22342C3F" w14:textId="77777777" w:rsidR="004E2674" w:rsidRPr="004E2674" w:rsidRDefault="004E2674" w:rsidP="004E2674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  <w14:ligatures w14:val="none"/>
        </w:rPr>
      </w:pPr>
      <w:r w:rsidRPr="004E2674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  <w14:ligatures w14:val="none"/>
        </w:rPr>
        <w:t>附件：</w:t>
      </w:r>
    </w:p>
    <w:p w14:paraId="469235DE" w14:textId="77777777" w:rsidR="004E2674" w:rsidRPr="004E2674" w:rsidRDefault="004E2674" w:rsidP="004E2674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  <w14:ligatures w14:val="none"/>
        </w:rPr>
      </w:pPr>
      <w:r w:rsidRPr="004E2674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  <w14:ligatures w14:val="none"/>
        </w:rPr>
        <w:t>1.《国际权威化妆品安全评估数据索引》</w:t>
      </w:r>
    </w:p>
    <w:p w14:paraId="722967D7" w14:textId="77777777" w:rsidR="004E2674" w:rsidRPr="004E2674" w:rsidRDefault="004E2674" w:rsidP="004E2674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  <w14:ligatures w14:val="none"/>
        </w:rPr>
      </w:pPr>
      <w:r w:rsidRPr="004E2674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  <w14:ligatures w14:val="none"/>
        </w:rPr>
        <w:t>2.《已上市产品原料使用信息》</w:t>
      </w:r>
    </w:p>
    <w:p w14:paraId="398191B3" w14:textId="77777777" w:rsidR="004E2674" w:rsidRPr="004E2674" w:rsidRDefault="004E2674" w:rsidP="004E2674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righ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14:ligatures w14:val="none"/>
        </w:rPr>
      </w:pPr>
      <w:r w:rsidRPr="004E2674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  <w14:ligatures w14:val="none"/>
        </w:rPr>
        <w:t>                            </w:t>
      </w:r>
      <w:r w:rsidRPr="004E2674">
        <w:rPr>
          <w:rFonts w:ascii="SimSun" w:eastAsia="SimSun" w:hAnsi="SimSun" w:cs="굴림" w:hint="eastAsia"/>
          <w:color w:val="000000"/>
          <w:kern w:val="0"/>
          <w:sz w:val="24"/>
          <w:szCs w:val="24"/>
          <w14:ligatures w14:val="none"/>
        </w:rPr>
        <w:t>中检院</w:t>
      </w:r>
    </w:p>
    <w:p w14:paraId="3ABF5DC3" w14:textId="77777777" w:rsidR="004E2674" w:rsidRPr="004E2674" w:rsidRDefault="004E2674" w:rsidP="004E2674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righ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14:ligatures w14:val="none"/>
        </w:rPr>
      </w:pPr>
      <w:r w:rsidRPr="004E2674">
        <w:rPr>
          <w:rFonts w:ascii="SimSun" w:eastAsia="SimSun" w:hAnsi="SimSun" w:cs="굴림" w:hint="eastAsia"/>
          <w:color w:val="000000"/>
          <w:kern w:val="0"/>
          <w:sz w:val="24"/>
          <w:szCs w:val="24"/>
          <w14:ligatures w14:val="none"/>
        </w:rPr>
        <w:t>2024年4月30日</w:t>
      </w:r>
    </w:p>
    <w:p w14:paraId="0127470B" w14:textId="77777777" w:rsidR="007B5828" w:rsidRDefault="007B5828"/>
    <w:sectPr w:rsidR="007B58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F84"/>
    <w:rsid w:val="003E6EBE"/>
    <w:rsid w:val="004E2674"/>
    <w:rsid w:val="007B5828"/>
    <w:rsid w:val="00DC6F84"/>
    <w:rsid w:val="00ED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9B77B"/>
  <w15:chartTrackingRefBased/>
  <w15:docId w15:val="{BF953DEF-5BFC-4116-B680-A760058C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4E2674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4E2674"/>
    <w:rPr>
      <w:rFonts w:ascii="굴림" w:eastAsia="굴림" w:hAnsi="굴림" w:cs="굴림"/>
      <w:b/>
      <w:bCs/>
      <w:kern w:val="0"/>
      <w:sz w:val="36"/>
      <w:szCs w:val="36"/>
      <w14:ligatures w14:val="none"/>
    </w:rPr>
  </w:style>
  <w:style w:type="paragraph" w:styleId="a3">
    <w:name w:val="Normal (Web)"/>
    <w:basedOn w:val="a"/>
    <w:uiPriority w:val="99"/>
    <w:semiHidden/>
    <w:unhideWhenUsed/>
    <w:rsid w:val="004E267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89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19535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관리자 대한화장품협회</cp:lastModifiedBy>
  <cp:revision>2</cp:revision>
  <dcterms:created xsi:type="dcterms:W3CDTF">2024-05-09T07:35:00Z</dcterms:created>
  <dcterms:modified xsi:type="dcterms:W3CDTF">2024-05-09T07:36:00Z</dcterms:modified>
</cp:coreProperties>
</file>